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16" w:rsidRDefault="00F21BB8" w:rsidP="009B7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развитии экологического волонтерства и добровольчества в сфере охраны природы</w:t>
      </w:r>
      <w:r w:rsidR="00FF5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2019 году </w:t>
      </w:r>
    </w:p>
    <w:p w:rsidR="00CC2443" w:rsidRDefault="00CC2443" w:rsidP="009B7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природных ресурсов и экологии Российской Федерации</w:t>
      </w:r>
    </w:p>
    <w:p w:rsidR="00CC2443" w:rsidRDefault="00CC2443" w:rsidP="009B7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443" w:rsidRDefault="00CC2443" w:rsidP="009B771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4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агентство водных ресурсов</w:t>
      </w:r>
    </w:p>
    <w:p w:rsidR="00CC2443" w:rsidRDefault="00CC2443" w:rsidP="009B771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443" w:rsidRPr="00C943F8" w:rsidRDefault="00CC2443" w:rsidP="00CC24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3F8">
        <w:rPr>
          <w:rFonts w:ascii="Times New Roman" w:hAnsi="Times New Roman" w:cs="Times New Roman"/>
          <w:sz w:val="24"/>
          <w:szCs w:val="24"/>
        </w:rPr>
        <w:t>Во исполнение указа Прези</w:t>
      </w:r>
      <w:r>
        <w:rPr>
          <w:rFonts w:ascii="Times New Roman" w:hAnsi="Times New Roman" w:cs="Times New Roman"/>
          <w:sz w:val="24"/>
          <w:szCs w:val="24"/>
        </w:rPr>
        <w:t>дента РФ от 07.05.2018 г. №204 «</w:t>
      </w:r>
      <w:r w:rsidRPr="00C943F8">
        <w:rPr>
          <w:rFonts w:ascii="Times New Roman" w:hAnsi="Times New Roman" w:cs="Times New Roman"/>
          <w:sz w:val="24"/>
          <w:szCs w:val="24"/>
        </w:rPr>
        <w:t>О национальных целях и стратегических задачах раз</w:t>
      </w:r>
      <w:r>
        <w:rPr>
          <w:rFonts w:ascii="Times New Roman" w:hAnsi="Times New Roman" w:cs="Times New Roman"/>
          <w:sz w:val="24"/>
          <w:szCs w:val="24"/>
        </w:rPr>
        <w:t>вития РФ на период до 2024 года»</w:t>
      </w:r>
      <w:r w:rsidRPr="00C943F8">
        <w:rPr>
          <w:rFonts w:ascii="Times New Roman" w:hAnsi="Times New Roman" w:cs="Times New Roman"/>
          <w:sz w:val="24"/>
          <w:szCs w:val="24"/>
        </w:rPr>
        <w:t xml:space="preserve"> федеральным агентством водных ресурсов </w:t>
      </w:r>
      <w:r>
        <w:rPr>
          <w:rFonts w:ascii="Times New Roman" w:hAnsi="Times New Roman" w:cs="Times New Roman"/>
          <w:sz w:val="24"/>
          <w:szCs w:val="24"/>
        </w:rPr>
        <w:t>реализуется федеральный проект «</w:t>
      </w:r>
      <w:r w:rsidRPr="00C943F8">
        <w:rPr>
          <w:rFonts w:ascii="Times New Roman" w:hAnsi="Times New Roman" w:cs="Times New Roman"/>
          <w:sz w:val="24"/>
          <w:szCs w:val="24"/>
        </w:rPr>
        <w:t>Сохран</w:t>
      </w:r>
      <w:r>
        <w:rPr>
          <w:rFonts w:ascii="Times New Roman" w:hAnsi="Times New Roman" w:cs="Times New Roman"/>
          <w:sz w:val="24"/>
          <w:szCs w:val="24"/>
        </w:rPr>
        <w:t>ение уникальных водных объектов»</w:t>
      </w:r>
      <w:r w:rsidRPr="00C943F8">
        <w:rPr>
          <w:rFonts w:ascii="Times New Roman" w:hAnsi="Times New Roman" w:cs="Times New Roman"/>
          <w:sz w:val="24"/>
          <w:szCs w:val="24"/>
        </w:rPr>
        <w:t>. Паспорт проекта, утвержденный протоколом проектного ком</w:t>
      </w:r>
      <w:r>
        <w:rPr>
          <w:rFonts w:ascii="Times New Roman" w:hAnsi="Times New Roman" w:cs="Times New Roman"/>
          <w:sz w:val="24"/>
          <w:szCs w:val="24"/>
        </w:rPr>
        <w:t>итета по национальному проекту «Экология»</w:t>
      </w:r>
      <w:r w:rsidRPr="00C943F8">
        <w:rPr>
          <w:rFonts w:ascii="Times New Roman" w:hAnsi="Times New Roman" w:cs="Times New Roman"/>
          <w:sz w:val="24"/>
          <w:szCs w:val="24"/>
        </w:rPr>
        <w:t xml:space="preserve"> от 21.12.2018 №3 включает в себя проведение мероприятий по очистке берегов водных объектов от бытового мусора с привлечением волонтерского движения. Во исполнение данного пункта, </w:t>
      </w:r>
      <w:r w:rsidRPr="00C943F8">
        <w:rPr>
          <w:rFonts w:ascii="Times New Roman" w:hAnsi="Times New Roman" w:cs="Times New Roman"/>
          <w:bCs/>
          <w:sz w:val="24"/>
          <w:szCs w:val="24"/>
        </w:rPr>
        <w:t>Федеральным агентством водных ресурсов и его территориальными органами проводится экологическая Акция «Вода России».</w:t>
      </w:r>
    </w:p>
    <w:p w:rsidR="00CC2443" w:rsidRPr="00C943F8" w:rsidRDefault="00CC2443" w:rsidP="00CC24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3F8">
        <w:rPr>
          <w:rFonts w:ascii="Times New Roman" w:hAnsi="Times New Roman" w:cs="Times New Roman"/>
          <w:sz w:val="24"/>
          <w:szCs w:val="24"/>
        </w:rPr>
        <w:t xml:space="preserve">Помимо непосредственно уборки территорий вблизи водных объектов, мероприятия Акции призваны сформировать в сознании различных возрастных групп населения основные принципы бережного отношения к водным объектам, как к уникальным, жизненно важным ресурсам для населения страны в целом. С 2014 года Акция уже объединила более 5 млн. человек. </w:t>
      </w:r>
    </w:p>
    <w:p w:rsidR="00CC2443" w:rsidRPr="00C943F8" w:rsidRDefault="00CC2443" w:rsidP="00CC24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3F8">
        <w:rPr>
          <w:rFonts w:ascii="Times New Roman" w:hAnsi="Times New Roman" w:cs="Times New Roman"/>
          <w:sz w:val="24"/>
          <w:szCs w:val="24"/>
        </w:rPr>
        <w:t xml:space="preserve">В 2019 году и далее на ежегодной основе до 2024 года, будут реализованы мероприятия по очистке от мусора берегов и прилегающих акваторий водных объектов, в том числе озер Байкал, Ладожское, Онежское, Телецкое, рек Волга, Енисей, Дон, Урал, Печора, Обь и Амур. </w:t>
      </w:r>
    </w:p>
    <w:p w:rsidR="00CC2443" w:rsidRPr="00C943F8" w:rsidRDefault="00CC2443" w:rsidP="00CC24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3F8">
        <w:rPr>
          <w:rFonts w:ascii="Times New Roman" w:hAnsi="Times New Roman" w:cs="Times New Roman"/>
          <w:sz w:val="24"/>
          <w:szCs w:val="24"/>
        </w:rPr>
        <w:t>К августу 2019 года, в более чем 4 тыс. мероприятий уже приняли участие более 350 тыс. человек из 65 регионов Российской Федерации. По предварительным данным на конец отчетного периода (октябрь-ноябрь 2019 года), протяженность очищенной прибрежной полосы водных объектов составит более 9000 км</w:t>
      </w:r>
      <w:proofErr w:type="gramStart"/>
      <w:r w:rsidRPr="00C943F8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C943F8">
        <w:rPr>
          <w:rFonts w:ascii="Times New Roman" w:hAnsi="Times New Roman" w:cs="Times New Roman"/>
          <w:sz w:val="24"/>
          <w:szCs w:val="24"/>
        </w:rPr>
        <w:t xml:space="preserve">а к участию в мероприятиях будет привлечено более 1 миллиона человек (перевыполнение показателя паспорта федерального проекта). </w:t>
      </w:r>
    </w:p>
    <w:p w:rsidR="00CC2443" w:rsidRPr="00C943F8" w:rsidRDefault="00CC2443" w:rsidP="00CC24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3F8">
        <w:rPr>
          <w:rFonts w:ascii="Times New Roman" w:hAnsi="Times New Roman" w:cs="Times New Roman"/>
          <w:sz w:val="24"/>
          <w:szCs w:val="24"/>
        </w:rPr>
        <w:t>Крупнейшими волонтерскими мероприятиями в 2019 году стали марафоны «Чистая Волга» и «От Онеги до Ладоги». Важно отметить, что в ряде субъектов уборки впервые проводились с применением технологии раздельного сбора мусора.</w:t>
      </w:r>
    </w:p>
    <w:p w:rsidR="00CC2443" w:rsidRDefault="00CC2443" w:rsidP="00CC244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F8">
        <w:rPr>
          <w:rFonts w:ascii="Times New Roman" w:hAnsi="Times New Roman" w:cs="Times New Roman"/>
          <w:sz w:val="24"/>
          <w:szCs w:val="24"/>
        </w:rPr>
        <w:t xml:space="preserve">На период август - октябрь текущего года также запланированы крупные марафоны «Чистые берега Кавказа», «Наш Байкал», «Чистые берега Сибири», Уральский </w:t>
      </w:r>
      <w:proofErr w:type="spellStart"/>
      <w:r w:rsidRPr="00C943F8">
        <w:rPr>
          <w:rFonts w:ascii="Times New Roman" w:hAnsi="Times New Roman" w:cs="Times New Roman"/>
          <w:sz w:val="24"/>
          <w:szCs w:val="24"/>
        </w:rPr>
        <w:t>экомарафон</w:t>
      </w:r>
      <w:proofErr w:type="spellEnd"/>
      <w:r w:rsidRPr="00C943F8">
        <w:rPr>
          <w:rFonts w:ascii="Times New Roman" w:hAnsi="Times New Roman" w:cs="Times New Roman"/>
          <w:sz w:val="24"/>
          <w:szCs w:val="24"/>
        </w:rPr>
        <w:t>» и другие, общим количеством участников не менее 500 тыс</w:t>
      </w:r>
      <w:proofErr w:type="gramStart"/>
      <w:r w:rsidRPr="00C943F8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C943F8">
        <w:rPr>
          <w:rFonts w:ascii="Times New Roman" w:hAnsi="Times New Roman" w:cs="Times New Roman"/>
          <w:sz w:val="24"/>
          <w:szCs w:val="24"/>
        </w:rPr>
        <w:t>ел. К реализации этих мероприятий будут подключены различные социальные группы населения, что станет хорошим вкладом в формировании экологического сознания граждан и бережного отношения к водоемам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C2443" w:rsidSect="00CC244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E94" w:rsidRDefault="00523E94" w:rsidP="00723AB2">
      <w:pPr>
        <w:spacing w:after="0" w:line="240" w:lineRule="auto"/>
      </w:pPr>
      <w:r>
        <w:separator/>
      </w:r>
    </w:p>
  </w:endnote>
  <w:endnote w:type="continuationSeparator" w:id="0">
    <w:p w:rsidR="00523E94" w:rsidRDefault="00523E94" w:rsidP="0072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4614"/>
      <w:docPartObj>
        <w:docPartGallery w:val="Page Numbers (Bottom of Page)"/>
        <w:docPartUnique/>
      </w:docPartObj>
    </w:sdtPr>
    <w:sdtContent>
      <w:p w:rsidR="00723AB2" w:rsidRDefault="008F1D28">
        <w:pPr>
          <w:pStyle w:val="ab"/>
          <w:jc w:val="right"/>
        </w:pPr>
        <w:fldSimple w:instr=" PAGE   \* MERGEFORMAT ">
          <w:r w:rsidR="00CC2443">
            <w:rPr>
              <w:noProof/>
            </w:rPr>
            <w:t>1</w:t>
          </w:r>
        </w:fldSimple>
      </w:p>
    </w:sdtContent>
  </w:sdt>
  <w:p w:rsidR="00723AB2" w:rsidRDefault="00723AB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E94" w:rsidRDefault="00523E94" w:rsidP="00723AB2">
      <w:pPr>
        <w:spacing w:after="0" w:line="240" w:lineRule="auto"/>
      </w:pPr>
      <w:r>
        <w:separator/>
      </w:r>
    </w:p>
  </w:footnote>
  <w:footnote w:type="continuationSeparator" w:id="0">
    <w:p w:rsidR="00523E94" w:rsidRDefault="00523E94" w:rsidP="00723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00C4"/>
    <w:multiLevelType w:val="hybridMultilevel"/>
    <w:tmpl w:val="064E4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A3DEE"/>
    <w:multiLevelType w:val="hybridMultilevel"/>
    <w:tmpl w:val="387AE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740D8"/>
    <w:multiLevelType w:val="hybridMultilevel"/>
    <w:tmpl w:val="9B081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04028"/>
    <w:multiLevelType w:val="hybridMultilevel"/>
    <w:tmpl w:val="3AB6A1C0"/>
    <w:lvl w:ilvl="0" w:tplc="CBA8854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19F04BB"/>
    <w:multiLevelType w:val="hybridMultilevel"/>
    <w:tmpl w:val="AB6E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B3E5A"/>
    <w:multiLevelType w:val="multilevel"/>
    <w:tmpl w:val="A7145D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DD723F"/>
    <w:multiLevelType w:val="hybridMultilevel"/>
    <w:tmpl w:val="78C81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E2776"/>
    <w:multiLevelType w:val="hybridMultilevel"/>
    <w:tmpl w:val="2E22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37628"/>
    <w:multiLevelType w:val="hybridMultilevel"/>
    <w:tmpl w:val="20DE6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EE1"/>
    <w:rsid w:val="00025E94"/>
    <w:rsid w:val="000917DB"/>
    <w:rsid w:val="000A739C"/>
    <w:rsid w:val="00162606"/>
    <w:rsid w:val="00166C4A"/>
    <w:rsid w:val="00203A69"/>
    <w:rsid w:val="00390EE1"/>
    <w:rsid w:val="00523A4D"/>
    <w:rsid w:val="00523E94"/>
    <w:rsid w:val="005B4D16"/>
    <w:rsid w:val="005C6D73"/>
    <w:rsid w:val="005F45D4"/>
    <w:rsid w:val="005F7E80"/>
    <w:rsid w:val="00662661"/>
    <w:rsid w:val="006E3229"/>
    <w:rsid w:val="00723AB2"/>
    <w:rsid w:val="00825B05"/>
    <w:rsid w:val="008F1D28"/>
    <w:rsid w:val="0098667D"/>
    <w:rsid w:val="00994EC7"/>
    <w:rsid w:val="009B7713"/>
    <w:rsid w:val="00B03F16"/>
    <w:rsid w:val="00BD303E"/>
    <w:rsid w:val="00BD6B2D"/>
    <w:rsid w:val="00C42C6D"/>
    <w:rsid w:val="00C51711"/>
    <w:rsid w:val="00C55151"/>
    <w:rsid w:val="00C66E01"/>
    <w:rsid w:val="00C943F8"/>
    <w:rsid w:val="00CC2443"/>
    <w:rsid w:val="00CE4CB2"/>
    <w:rsid w:val="00D01D13"/>
    <w:rsid w:val="00D6347B"/>
    <w:rsid w:val="00D753E3"/>
    <w:rsid w:val="00F21BB8"/>
    <w:rsid w:val="00F31999"/>
    <w:rsid w:val="00FC5105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E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4CB2"/>
    <w:pPr>
      <w:ind w:left="720"/>
      <w:contextualSpacing/>
    </w:pPr>
  </w:style>
  <w:style w:type="table" w:styleId="a5">
    <w:name w:val="Table Grid"/>
    <w:basedOn w:val="a1"/>
    <w:rsid w:val="00662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3F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FF50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8"/>
    <w:rsid w:val="00FF507A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8"/>
    <w:rsid w:val="00FF507A"/>
    <w:pPr>
      <w:widowControl w:val="0"/>
      <w:shd w:val="clear" w:color="auto" w:fill="FFFFFF"/>
      <w:spacing w:after="18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LucidaSansUnicode11pt0pt">
    <w:name w:val="Основной текст + Lucida Sans Unicode;11 pt;Не полужирный;Интервал 0 pt"/>
    <w:basedOn w:val="a8"/>
    <w:rsid w:val="00162606"/>
    <w:rPr>
      <w:rFonts w:ascii="Lucida Sans Unicode" w:eastAsia="Lucida Sans Unicode" w:hAnsi="Lucida Sans Unicode" w:cs="Lucida Sans Unicode"/>
      <w:b/>
      <w:bCs/>
      <w:color w:val="000000"/>
      <w:spacing w:val="-10"/>
      <w:w w:val="100"/>
      <w:position w:val="0"/>
      <w:sz w:val="22"/>
      <w:szCs w:val="22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72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23AB2"/>
  </w:style>
  <w:style w:type="paragraph" w:styleId="ab">
    <w:name w:val="footer"/>
    <w:basedOn w:val="a"/>
    <w:link w:val="ac"/>
    <w:uiPriority w:val="99"/>
    <w:unhideWhenUsed/>
    <w:rsid w:val="0072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3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7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Филиппов</dc:creator>
  <cp:lastModifiedBy>yafanasieva</cp:lastModifiedBy>
  <cp:revision>17</cp:revision>
  <cp:lastPrinted>2019-08-30T09:05:00Z</cp:lastPrinted>
  <dcterms:created xsi:type="dcterms:W3CDTF">2019-08-22T09:16:00Z</dcterms:created>
  <dcterms:modified xsi:type="dcterms:W3CDTF">2019-09-12T06:52:00Z</dcterms:modified>
</cp:coreProperties>
</file>